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-394970</wp:posOffset>
                </wp:positionV>
                <wp:extent cx="1513537" cy="1038225"/>
                <wp:effectExtent l="0" t="0" r="0" b="0"/>
                <wp:wrapNone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  <pic:nvPr/>
                      </pic:nvPicPr>
                      <pic:blipFill rotWithShape="1">
                        <a:blip r:embed="rId10"/>
                        <a:srcRect l="14773" t="13784" r="4546" b="8810"/>
                        <a:stretch/>
                      </pic:blipFill>
                      <pic:spPr bwMode="auto">
                        <a:xfrm>
                          <a:off x="0" y="0"/>
                          <a:ext cx="1513537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-17.6pt;mso-position-horizontal:absolute;mso-position-vertical-relative:text;margin-top:-31.1pt;mso-position-vertical:absolute;width:119.2pt;height:81.8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67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Sansinterligne"/>
        <w:tabs>
          <w:tab w:val="left" w:pos="5670"/>
        </w:tabs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ATTESTATION DE PRISE EN COMPTE DU REGLEMENT INTERIEUR DE LA MAISON DU TEMPS LIBRE</w:t>
      </w:r>
    </w:p>
    <w:p>
      <w:pPr>
        <w:pStyle w:val="Sansinterligne"/>
        <w:tabs>
          <w:tab w:val="left" w:pos="5670"/>
        </w:tabs>
        <w:jc w:val="center"/>
        <w:rPr>
          <w:rFonts w:ascii="Arial" w:hAnsi="Arial" w:cs="Arial"/>
          <w:sz w:val="36"/>
          <w:u w:val="single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  <w:sz w:val="36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  <w:sz w:val="36"/>
        </w:rPr>
      </w:pPr>
    </w:p>
    <w:p>
      <w:pPr>
        <w:pStyle w:val="Sansinterligne"/>
        <w:tabs>
          <w:tab w:val="left" w:pos="5103" w:leader="dot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 soussigné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ab/>
        <w:t xml:space="preserve">,</w:t>
      </w:r>
      <w:r>
        <w:rPr>
          <w:rFonts w:ascii="Arial" w:hAnsi="Arial" w:cs="Arial"/>
        </w:rPr>
        <w:t xml:space="preserve"> atteste avoir pris connaissance du règlement intérieur de la Maison du Temps Libre.</w:t>
      </w:r>
    </w:p>
    <w:p>
      <w:pPr>
        <w:pStyle w:val="Sansinterligne"/>
        <w:tabs>
          <w:tab w:val="left" w:pos="5103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5103" w:leader="dot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 suis informé qu’en cas de non-respect du règlement, </w:t>
      </w:r>
      <w:r>
        <w:rPr>
          <w:rFonts w:ascii="Arial" w:hAnsi="Arial" w:cs="Arial"/>
        </w:rPr>
        <w:t xml:space="preserve">des sanctions pourront être </w:t>
      </w:r>
      <w:bookmarkStart w:id="0" w:name="_GoBack"/>
      <w:bookmarkEnd w:id="0"/>
      <w:r>
        <w:rPr>
          <w:rFonts w:ascii="Arial" w:hAnsi="Arial" w:cs="Arial"/>
        </w:rPr>
        <w:t xml:space="preserve">prises.</w:t>
      </w:r>
    </w:p>
    <w:p>
      <w:pPr>
        <w:pStyle w:val="Sansinterligne"/>
        <w:tabs>
          <w:tab w:val="left" w:pos="5103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5103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3402" w:leader="dot"/>
          <w:tab w:val="left" w:pos="7371" w:leader="dot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  <w:t xml:space="preserve">, le </w:t>
      </w:r>
      <w:r>
        <w:rPr>
          <w:rFonts w:ascii="Arial" w:hAnsi="Arial" w:cs="Arial"/>
        </w:rPr>
        <w:tab/>
      </w:r>
    </w:p>
    <w:p>
      <w:pPr>
        <w:pStyle w:val="Sansinterligne"/>
        <w:tabs>
          <w:tab w:val="left" w:pos="3402" w:leader="dot"/>
          <w:tab w:val="left" w:pos="7371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3402" w:leader="dot"/>
          <w:tab w:val="left" w:pos="7371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3402" w:leader="dot"/>
          <w:tab w:val="left" w:pos="7371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3402" w:leader="dot"/>
          <w:tab w:val="left" w:pos="7371" w:leader="dot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Signature</w:t>
      </w:r>
    </w:p>
    <w:p>
      <w:pPr>
        <w:pStyle w:val="Sansinterligne"/>
        <w:tabs>
          <w:tab w:val="left" w:pos="5103" w:leader="dot"/>
        </w:tabs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Sansinterligne"/>
        <w:tabs>
          <w:tab w:val="left" w:pos="5103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Sansinterligne"/>
        <w:rPr>
          <w:rFonts w:ascii="Arial" w:hAnsi="Arial" w:cs="Arial"/>
        </w:rPr>
      </w:pPr>
    </w:p>
    <w:p>
      <w:pPr>
        <w:pStyle w:val="Sansinterligne"/>
        <w:jc w:val="both"/>
        <w:rPr>
          <w:rFonts w:ascii="Arial" w:hAnsi="Arial" w:cs="Arial"/>
        </w:rPr>
      </w:pPr>
    </w:p>
    <w:p>
      <w:pPr>
        <w:pStyle w:val="Sansinterligne"/>
        <w:tabs>
          <w:tab w:val="left" w:pos="5670"/>
        </w:tabs>
        <w:jc w:val="center"/>
        <w:rPr>
          <w:rFonts w:ascii="Arial" w:hAnsi="Arial" w:cs="Arial"/>
        </w:rPr>
      </w:pPr>
    </w:p>
    <w:sectPr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Pieddepage"/>
      <w:jc w:val="center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-48260</wp:posOffset>
              </wp:positionV>
              <wp:extent cx="6629400" cy="0"/>
              <wp:effectExtent l="0" t="0" r="19050" b="19050"/>
              <wp:wrapNone/>
              <wp:docPr id="1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text;margin-left:-31.8pt;mso-position-horizontal:absolute;mso-position-vertical-relative:text;margin-top:-3.8pt;mso-position-vertical:absolute;width:522.0pt;height:0.0pt;" coordsize="100000,100000" path="" filled="f" strokecolor="#487BB4" strokeweight="0.75pt">
              <v:path textboxrect="0,0,0,0"/>
            </v:shape>
          </w:pict>
        </mc:Fallback>
      </mc:AlternateContent>
    </w:r>
    <w:r>
      <w:t xml:space="preserve">Adresse Postale : </w:t>
    </w:r>
    <w:r>
      <w:rPr>
        <w:b/>
      </w:rPr>
      <w:t xml:space="preserve">11 Chemin des Grandes Vignes – 79400 NANTEUIL</w:t>
    </w:r>
  </w:p>
  <w:p>
    <w:pPr>
      <w:pStyle w:val="Pieddepage"/>
      <w:jc w:val="center"/>
    </w:pPr>
    <w:r>
      <w:t xml:space="preserve">Téléphone : </w:t>
    </w:r>
    <w:r>
      <w:rPr>
        <w:b/>
      </w:rPr>
      <w:t xml:space="preserve">05 49 76 13 11</w:t>
    </w:r>
    <w:r>
      <w:t xml:space="preserve"> – Télécopieur : </w:t>
    </w:r>
    <w:r>
      <w:rPr>
        <w:b/>
      </w:rPr>
      <w:t xml:space="preserve">05 49 06 29 00</w:t>
    </w:r>
    <w:r>
      <w:t xml:space="preserve"> – E-mail : </w:t>
    </w:r>
    <w:r>
      <w:rPr>
        <w:b/>
      </w:rPr>
      <w:t xml:space="preserve">commune.nanteuil@orange.fr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plc="A87074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plc="EA928A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haracters>279</Characters>
  <CharactersWithSpaces>328</CharactersWithSpaces>
  <Company>Hewlett-Packard Company</Company>
  <DocSecurity>0</DocSecurity>
  <HyperlinksChanged>false</HyperlinksChanged>
  <Lines>2</Lines>
  <LinksUpToDate>false</LinksUpToDate>
  <Pages>1</Pages>
  <Paragraphs>1</Paragraphs>
  <ScaleCrop>false</ScaleCrop>
  <SharedDoc>false</SharedDoc>
  <Template>Normal.dotm</Template>
  <TotalTime>1</TotalTime>
  <Words>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Mairie de Nanteuil</cp:lastModifiedBy>
  <cp:revision>2</cp:revision>
  <cp:lastPrinted>2019-07-01T14:02:00Z</cp:lastPrinted>
  <dcterms:created xsi:type="dcterms:W3CDTF">2019-07-01T14:03:00Z</dcterms:created>
  <dcterms:modified xsi:type="dcterms:W3CDTF">2019-07-01T14:03:00Z</dcterms:modified>
</cp:coreProperties>
</file>